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15854">
      <w:pPr>
        <w:pStyle w:val="1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附件1：一批医疗器械的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eastAsia="zh-CN"/>
        </w:rPr>
        <w:t>采购项目要求</w:t>
      </w:r>
    </w:p>
    <w:p w14:paraId="42C41DBD">
      <w:pPr>
        <w:pStyle w:val="10"/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032D83BF">
      <w:pPr>
        <w:pStyle w:val="1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vertAlign w:val="baseline"/>
          <w:lang w:val="en-US" w:eastAsia="zh-CN" w:bidi="ar-SA"/>
        </w:rPr>
        <w:t>供应商资质</w:t>
      </w:r>
    </w:p>
    <w:p w14:paraId="77688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4"/>
          <w:szCs w:val="24"/>
        </w:rPr>
        <w:t>具有独立承担民事责任的能力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（提供承诺函）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38C05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</w:rPr>
        <w:t>具有良好的商业信誉和健全的财务会计制度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（提供承诺函）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24AF1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、符合经营该设备的营业范围（提供营业执照复印件）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4E5F1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Cs/>
          <w:sz w:val="24"/>
          <w:szCs w:val="24"/>
        </w:rPr>
        <w:t>参加本次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比选</w:t>
      </w:r>
      <w:r>
        <w:rPr>
          <w:rFonts w:hint="eastAsia" w:ascii="仿宋" w:hAnsi="仿宋" w:eastAsia="仿宋" w:cs="仿宋"/>
          <w:bCs/>
          <w:sz w:val="24"/>
          <w:szCs w:val="24"/>
        </w:rPr>
        <w:t>活动前三年内，在经营活动中没有重大违法记录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（提供承诺函）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p w14:paraId="5218EF51"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5、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投标产品为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医疗器械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的，投标产品须符合《医疗器械注册管理办法》要求并提供齐全有效的中华人民共和国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医疗器械注册证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备案凭证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；投标人须符合《医疗器械监督管理条例》要求并提供相关医疗器械生产(或经营)许可证或备案凭证。</w:t>
      </w:r>
    </w:p>
    <w:p w14:paraId="3D5A7DBC">
      <w:pPr>
        <w:pStyle w:val="6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注：上述资料均加盖公司鲜章。</w:t>
      </w:r>
    </w:p>
    <w:p w14:paraId="51E97B8C">
      <w:pPr>
        <w:bidi w:val="0"/>
        <w:rPr>
          <w:rFonts w:hint="default"/>
          <w:b/>
          <w:bCs/>
          <w:lang w:val="en-US" w:eastAsia="zh-CN"/>
        </w:rPr>
      </w:pPr>
    </w:p>
    <w:p w14:paraId="0FEA7EA0">
      <w:pPr>
        <w:pStyle w:val="3"/>
        <w:numPr>
          <w:ilvl w:val="0"/>
          <w:numId w:val="1"/>
        </w:numPr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技术参数及最高限价单价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（注：1、供应商投标文件中需注明响应情况、所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投产品品牌、生产厂家、规格型号等；2、报价超过最高限价单价为无效报价）</w:t>
      </w:r>
    </w:p>
    <w:tbl>
      <w:tblPr>
        <w:tblStyle w:val="8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22"/>
        <w:gridCol w:w="717"/>
        <w:gridCol w:w="1558"/>
        <w:gridCol w:w="1722"/>
        <w:gridCol w:w="864"/>
        <w:gridCol w:w="1464"/>
      </w:tblGrid>
      <w:tr w14:paraId="5A9E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 w14:paraId="6347A0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 w14:paraId="27D7CF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产品名称</w:t>
            </w:r>
          </w:p>
        </w:tc>
        <w:tc>
          <w:tcPr>
            <w:tcW w:w="717" w:type="dxa"/>
            <w:vAlign w:val="center"/>
          </w:tcPr>
          <w:p w14:paraId="0E2DFD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558" w:type="dxa"/>
            <w:vAlign w:val="center"/>
          </w:tcPr>
          <w:p w14:paraId="566831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规格要求</w:t>
            </w:r>
          </w:p>
        </w:tc>
        <w:tc>
          <w:tcPr>
            <w:tcW w:w="1722" w:type="dxa"/>
            <w:vAlign w:val="center"/>
          </w:tcPr>
          <w:p w14:paraId="441AC2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附加说明</w:t>
            </w:r>
          </w:p>
        </w:tc>
        <w:tc>
          <w:tcPr>
            <w:tcW w:w="864" w:type="dxa"/>
            <w:vAlign w:val="center"/>
          </w:tcPr>
          <w:p w14:paraId="4FB16D8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单价（元）</w:t>
            </w:r>
          </w:p>
        </w:tc>
        <w:tc>
          <w:tcPr>
            <w:tcW w:w="1464" w:type="dxa"/>
            <w:vAlign w:val="center"/>
          </w:tcPr>
          <w:p w14:paraId="1A9DB6C4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总预算价</w:t>
            </w:r>
          </w:p>
        </w:tc>
      </w:tr>
      <w:tr w14:paraId="3D6B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22" w:type="dxa"/>
            <w:vAlign w:val="center"/>
          </w:tcPr>
          <w:p w14:paraId="6B0E412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1522" w:type="dxa"/>
            <w:vAlign w:val="center"/>
          </w:tcPr>
          <w:p w14:paraId="65AAEB1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喉镜</w:t>
            </w:r>
          </w:p>
        </w:tc>
        <w:tc>
          <w:tcPr>
            <w:tcW w:w="717" w:type="dxa"/>
            <w:vAlign w:val="center"/>
          </w:tcPr>
          <w:p w14:paraId="06AE83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5根</w:t>
            </w:r>
          </w:p>
        </w:tc>
        <w:tc>
          <w:tcPr>
            <w:tcW w:w="1558" w:type="dxa"/>
            <w:vAlign w:val="center"/>
          </w:tcPr>
          <w:p w14:paraId="6F067C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90°</w:t>
            </w:r>
          </w:p>
        </w:tc>
        <w:tc>
          <w:tcPr>
            <w:tcW w:w="1722" w:type="dxa"/>
            <w:vAlign w:val="center"/>
          </w:tcPr>
          <w:p w14:paraId="4BBB8D6F">
            <w:pPr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90°Φ8*174mm                ▲</w:t>
            </w:r>
            <w:r>
              <w:rPr>
                <w:rFonts w:hint="eastAsia"/>
              </w:rPr>
              <w:t xml:space="preserve">视向角 </w:t>
            </w:r>
            <w:r>
              <w:t xml:space="preserve"> 90</w:t>
            </w:r>
            <w:r>
              <w:rPr>
                <w:rFonts w:hint="eastAsia"/>
              </w:rPr>
              <w:t>°</w:t>
            </w:r>
            <w:r>
              <w:t xml:space="preserve"> </w:t>
            </w:r>
            <w:r>
              <w:rPr>
                <w:rFonts w:hint="eastAsia"/>
              </w:rPr>
              <w:t>±</w:t>
            </w:r>
            <w:r>
              <w:t>3</w:t>
            </w:r>
            <w:r>
              <w:rPr>
                <w:rFonts w:hint="eastAsia"/>
              </w:rPr>
              <w:t>°</w:t>
            </w:r>
          </w:p>
          <w:p w14:paraId="5A89713B">
            <w:pPr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▲</w:t>
            </w:r>
            <w:r>
              <w:rPr>
                <w:rFonts w:hint="eastAsia"/>
              </w:rPr>
              <w:t xml:space="preserve">视场角 </w:t>
            </w:r>
            <w:r>
              <w:t xml:space="preserve"> 50</w:t>
            </w:r>
            <w:r>
              <w:rPr>
                <w:rFonts w:hint="eastAsia"/>
              </w:rPr>
              <w:t>°±</w:t>
            </w:r>
            <w:r>
              <w:t>15%</w:t>
            </w:r>
          </w:p>
          <w:p w14:paraId="10B59C8F">
            <w:pPr>
              <w:jc w:val="left"/>
            </w:pPr>
            <w:r>
              <w:rPr>
                <w:rFonts w:hint="eastAsia"/>
              </w:rPr>
              <w:t>镜体直径：Φ8mm</w:t>
            </w:r>
          </w:p>
          <w:p w14:paraId="79547780">
            <w:pPr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▲</w:t>
            </w:r>
            <w:r>
              <w:rPr>
                <w:rFonts w:hint="eastAsia"/>
              </w:rPr>
              <w:t xml:space="preserve">有效景深范围 </w:t>
            </w:r>
            <w:r>
              <w:t>5~50</w:t>
            </w:r>
            <w:r>
              <w:rPr>
                <w:rFonts w:hint="eastAsia"/>
              </w:rPr>
              <w:t>mm</w:t>
            </w:r>
          </w:p>
          <w:p w14:paraId="01C4F685">
            <w:pPr>
              <w:jc w:val="left"/>
            </w:pPr>
            <w:r>
              <w:rPr>
                <w:rFonts w:hint="eastAsia"/>
              </w:rPr>
              <w:t>光学工作距：20mm</w:t>
            </w:r>
          </w:p>
          <w:p w14:paraId="767E7CC1">
            <w:pPr>
              <w:jc w:val="left"/>
            </w:pPr>
            <w:r>
              <w:rPr>
                <w:rFonts w:hint="eastAsia"/>
              </w:rPr>
              <w:t xml:space="preserve">工作长度 </w:t>
            </w:r>
            <w:r>
              <w:t xml:space="preserve"> 174</w:t>
            </w:r>
            <w:r>
              <w:rPr>
                <w:rFonts w:hint="eastAsia"/>
              </w:rPr>
              <w:t>mm±</w:t>
            </w:r>
            <w:r>
              <w:t>0.3%</w:t>
            </w:r>
          </w:p>
          <w:p w14:paraId="7C2E3E3D">
            <w:pPr>
              <w:jc w:val="left"/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864" w:type="dxa"/>
            <w:vAlign w:val="center"/>
          </w:tcPr>
          <w:p w14:paraId="590BF2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14:paraId="6279AA05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75537元</w:t>
            </w:r>
          </w:p>
        </w:tc>
      </w:tr>
      <w:tr w14:paraId="2EB1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22" w:type="dxa"/>
            <w:vAlign w:val="center"/>
          </w:tcPr>
          <w:p w14:paraId="6C2F42F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1522" w:type="dxa"/>
            <w:vAlign w:val="center"/>
          </w:tcPr>
          <w:p w14:paraId="18CB482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眼科烧灼止血器</w:t>
            </w:r>
          </w:p>
        </w:tc>
        <w:tc>
          <w:tcPr>
            <w:tcW w:w="717" w:type="dxa"/>
            <w:vAlign w:val="center"/>
          </w:tcPr>
          <w:p w14:paraId="50A574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10把</w:t>
            </w:r>
          </w:p>
        </w:tc>
        <w:tc>
          <w:tcPr>
            <w:tcW w:w="1558" w:type="dxa"/>
            <w:vAlign w:val="center"/>
          </w:tcPr>
          <w:p w14:paraId="3AF9ED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4B057D9A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4mm/6mm球形，止血头长6mm,钛合金材质 ，全长120mm</w:t>
            </w:r>
          </w:p>
        </w:tc>
        <w:tc>
          <w:tcPr>
            <w:tcW w:w="864" w:type="dxa"/>
            <w:vAlign w:val="center"/>
          </w:tcPr>
          <w:p w14:paraId="1E14144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702A7AE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8D8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4301A30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1522" w:type="dxa"/>
            <w:vAlign w:val="center"/>
          </w:tcPr>
          <w:p w14:paraId="474DAF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睑板腺按摩镊</w:t>
            </w:r>
          </w:p>
        </w:tc>
        <w:tc>
          <w:tcPr>
            <w:tcW w:w="717" w:type="dxa"/>
            <w:vAlign w:val="center"/>
          </w:tcPr>
          <w:p w14:paraId="5D4F800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10把</w:t>
            </w:r>
          </w:p>
        </w:tc>
        <w:tc>
          <w:tcPr>
            <w:tcW w:w="1558" w:type="dxa"/>
            <w:vAlign w:val="center"/>
          </w:tcPr>
          <w:p w14:paraId="2A31D5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70F1B4AE"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按摩镊，圆头4.8mm,全长110mm</w:t>
            </w:r>
          </w:p>
          <w:p w14:paraId="3E1AA45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864" w:type="dxa"/>
            <w:vAlign w:val="center"/>
          </w:tcPr>
          <w:p w14:paraId="6950F75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655C8AF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EBC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Merge w:val="restart"/>
            <w:vAlign w:val="center"/>
          </w:tcPr>
          <w:p w14:paraId="240C80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1522" w:type="dxa"/>
            <w:vMerge w:val="restart"/>
            <w:vAlign w:val="center"/>
          </w:tcPr>
          <w:p w14:paraId="42A82A9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扁桃体止血钳</w:t>
            </w:r>
          </w:p>
        </w:tc>
        <w:tc>
          <w:tcPr>
            <w:tcW w:w="717" w:type="dxa"/>
            <w:vAlign w:val="center"/>
          </w:tcPr>
          <w:p w14:paraId="08E9BD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1把</w:t>
            </w:r>
          </w:p>
        </w:tc>
        <w:tc>
          <w:tcPr>
            <w:tcW w:w="1558" w:type="dxa"/>
            <w:vAlign w:val="center"/>
          </w:tcPr>
          <w:p w14:paraId="7851A2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角弯</w:t>
            </w:r>
          </w:p>
        </w:tc>
        <w:tc>
          <w:tcPr>
            <w:tcW w:w="1722" w:type="dxa"/>
            <w:vAlign w:val="center"/>
          </w:tcPr>
          <w:p w14:paraId="713AFCF3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角弯180mm </w:t>
            </w:r>
          </w:p>
          <w:p w14:paraId="70001885">
            <w:pPr>
              <w:widowControl/>
            </w:pPr>
            <w:r>
              <w:rPr>
                <w:rFonts w:hint="eastAsia"/>
              </w:rPr>
              <w:t xml:space="preserve">角弯   </w:t>
            </w:r>
          </w:p>
          <w:p w14:paraId="180F2BA7">
            <w:pPr>
              <w:jc w:val="left"/>
            </w:pPr>
            <w:r>
              <w:rPr>
                <w:rFonts w:hint="eastAsia"/>
              </w:rPr>
              <w:t>工作长度：180mm±5mm                   表面粗糙度Ra值：钳头≤0.8μm，</w:t>
            </w:r>
          </w:p>
          <w:p w14:paraId="29A53F03">
            <w:pPr>
              <w:jc w:val="left"/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864" w:type="dxa"/>
            <w:vAlign w:val="center"/>
          </w:tcPr>
          <w:p w14:paraId="230B33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4ADB352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A98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Merge w:val="continue"/>
            <w:vAlign w:val="center"/>
          </w:tcPr>
          <w:p w14:paraId="0F878FE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6E1330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17" w:type="dxa"/>
            <w:vAlign w:val="center"/>
          </w:tcPr>
          <w:p w14:paraId="7F8A3ED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1把</w:t>
            </w:r>
          </w:p>
        </w:tc>
        <w:tc>
          <w:tcPr>
            <w:tcW w:w="1558" w:type="dxa"/>
            <w:vAlign w:val="center"/>
          </w:tcPr>
          <w:p w14:paraId="4A8053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微弯</w:t>
            </w:r>
          </w:p>
        </w:tc>
        <w:tc>
          <w:tcPr>
            <w:tcW w:w="1722" w:type="dxa"/>
            <w:vAlign w:val="center"/>
          </w:tcPr>
          <w:p w14:paraId="5FDFAC8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864" w:type="dxa"/>
            <w:vAlign w:val="center"/>
          </w:tcPr>
          <w:p w14:paraId="15D1B2C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35E709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6E0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24CE220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1522" w:type="dxa"/>
            <w:vAlign w:val="center"/>
          </w:tcPr>
          <w:p w14:paraId="4213C93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扁桃体拉钩</w:t>
            </w:r>
          </w:p>
        </w:tc>
        <w:tc>
          <w:tcPr>
            <w:tcW w:w="717" w:type="dxa"/>
            <w:vAlign w:val="center"/>
          </w:tcPr>
          <w:p w14:paraId="1D2B8FC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2把</w:t>
            </w:r>
          </w:p>
        </w:tc>
        <w:tc>
          <w:tcPr>
            <w:tcW w:w="1558" w:type="dxa"/>
            <w:vAlign w:val="center"/>
          </w:tcPr>
          <w:p w14:paraId="28EAE0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剥离子及拉钩 一头剥离器一头拉钩</w:t>
            </w:r>
          </w:p>
        </w:tc>
        <w:tc>
          <w:tcPr>
            <w:tcW w:w="1722" w:type="dxa"/>
            <w:vAlign w:val="center"/>
          </w:tcPr>
          <w:p w14:paraId="7B8E46EB">
            <w:pPr>
              <w:widowControl/>
              <w:ind w:left="964" w:hanging="964" w:hangingChars="4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拉钩</w:t>
            </w:r>
          </w:p>
          <w:p w14:paraId="7FB34890">
            <w:pPr>
              <w:widowControl/>
              <w:ind w:left="840" w:hanging="840" w:hangingChars="400"/>
              <w:jc w:val="left"/>
            </w:pPr>
            <w:r>
              <w:rPr>
                <w:rFonts w:hint="eastAsia"/>
              </w:rPr>
              <w:t xml:space="preserve">拉钩  </w:t>
            </w:r>
          </w:p>
          <w:p w14:paraId="4B3CCEDC">
            <w:pPr>
              <w:widowControl/>
              <w:jc w:val="left"/>
            </w:pPr>
            <w:r>
              <w:rPr>
                <w:rFonts w:hint="eastAsia"/>
              </w:rPr>
              <w:t xml:space="preserve">表面粗糙度Ra值：钳头≤0.8μm， </w:t>
            </w:r>
          </w:p>
          <w:p w14:paraId="167BC38C">
            <w:pPr>
              <w:jc w:val="left"/>
            </w:pPr>
            <w:r>
              <w:rPr>
                <w:rFonts w:hint="eastAsia"/>
              </w:rPr>
              <w:t>其余部位≤1.6μm</w:t>
            </w:r>
          </w:p>
          <w:p w14:paraId="2399DB0C">
            <w:pPr>
              <w:jc w:val="left"/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864" w:type="dxa"/>
            <w:vAlign w:val="center"/>
          </w:tcPr>
          <w:p w14:paraId="20ED7C0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210EC01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DE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1ADAD1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1522" w:type="dxa"/>
            <w:vAlign w:val="center"/>
          </w:tcPr>
          <w:p w14:paraId="6DC0AEB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扁桃体剪</w:t>
            </w:r>
          </w:p>
        </w:tc>
        <w:tc>
          <w:tcPr>
            <w:tcW w:w="717" w:type="dxa"/>
            <w:vAlign w:val="center"/>
          </w:tcPr>
          <w:p w14:paraId="3D6F3B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1把</w:t>
            </w:r>
          </w:p>
        </w:tc>
        <w:tc>
          <w:tcPr>
            <w:tcW w:w="1558" w:type="dxa"/>
            <w:vAlign w:val="center"/>
          </w:tcPr>
          <w:p w14:paraId="4B2F02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18cm弯</w:t>
            </w:r>
          </w:p>
        </w:tc>
        <w:tc>
          <w:tcPr>
            <w:tcW w:w="1722" w:type="dxa"/>
            <w:vAlign w:val="center"/>
          </w:tcPr>
          <w:p w14:paraId="116480B3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180mm</w:t>
            </w:r>
          </w:p>
          <w:p w14:paraId="0A6E6276">
            <w:pPr>
              <w:jc w:val="left"/>
            </w:pPr>
            <w:r>
              <w:rPr>
                <w:rFonts w:hint="eastAsia"/>
              </w:rPr>
              <w:t>工作长度：180±5mm                     表面粗糙度Ra值：钳头≤0.8μm， 其余部位≤1.6μm</w:t>
            </w:r>
          </w:p>
          <w:p w14:paraId="2AFA0BA3">
            <w:pPr>
              <w:jc w:val="left"/>
            </w:pPr>
            <w:r>
              <w:rPr>
                <w:rFonts w:hint="eastAsia"/>
                <w:b/>
                <w:bCs/>
              </w:rPr>
              <w:t>材质为医用不锈钢</w:t>
            </w:r>
          </w:p>
        </w:tc>
        <w:tc>
          <w:tcPr>
            <w:tcW w:w="864" w:type="dxa"/>
            <w:vAlign w:val="center"/>
          </w:tcPr>
          <w:p w14:paraId="4A91C7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6B453C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2F6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4343B98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7</w:t>
            </w:r>
          </w:p>
        </w:tc>
        <w:tc>
          <w:tcPr>
            <w:tcW w:w="1522" w:type="dxa"/>
            <w:vAlign w:val="center"/>
          </w:tcPr>
          <w:p w14:paraId="48B538A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海绵钳</w:t>
            </w:r>
          </w:p>
        </w:tc>
        <w:tc>
          <w:tcPr>
            <w:tcW w:w="717" w:type="dxa"/>
            <w:vAlign w:val="center"/>
          </w:tcPr>
          <w:p w14:paraId="5521E3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1把</w:t>
            </w:r>
          </w:p>
        </w:tc>
        <w:tc>
          <w:tcPr>
            <w:tcW w:w="1558" w:type="dxa"/>
            <w:vAlign w:val="center"/>
          </w:tcPr>
          <w:p w14:paraId="5EE084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/</w:t>
            </w:r>
          </w:p>
        </w:tc>
        <w:tc>
          <w:tcPr>
            <w:tcW w:w="1722" w:type="dxa"/>
            <w:vAlign w:val="center"/>
          </w:tcPr>
          <w:p w14:paraId="35485F91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直槽180mm</w:t>
            </w:r>
          </w:p>
          <w:p w14:paraId="6518BD81">
            <w:bookmarkStart w:id="0" w:name="_Hlk153197271"/>
            <w:r>
              <w:rPr>
                <w:rFonts w:hint="eastAsia"/>
              </w:rPr>
              <w:t xml:space="preserve">直槽  工作长度：180mm±5mm表面粗糙度Ra值 </w:t>
            </w:r>
            <w:r>
              <w:t xml:space="preserve"> </w:t>
            </w:r>
            <w:r>
              <w:rPr>
                <w:rFonts w:hint="eastAsia"/>
              </w:rPr>
              <w:t>钳头≤</w:t>
            </w:r>
            <w:r>
              <w:t>0.8</w:t>
            </w:r>
            <w:r>
              <w:rPr>
                <w:rFonts w:hint="eastAsia"/>
              </w:rPr>
              <w:t>μ</w:t>
            </w:r>
            <w:r>
              <w:t xml:space="preserve">m  </w:t>
            </w:r>
            <w:r>
              <w:rPr>
                <w:rFonts w:hint="eastAsia"/>
              </w:rPr>
              <w:t>其余部位≤</w:t>
            </w:r>
            <w:r>
              <w:t>1.6</w:t>
            </w:r>
            <w:r>
              <w:rPr>
                <w:rFonts w:hint="eastAsia"/>
              </w:rPr>
              <w:t>μ</w:t>
            </w:r>
            <w:r>
              <w:t>m</w:t>
            </w:r>
          </w:p>
          <w:p w14:paraId="075DDAEB">
            <w:r>
              <w:rPr>
                <w:rFonts w:hint="eastAsia"/>
                <w:b/>
                <w:bCs/>
              </w:rPr>
              <w:t>材质为医用不锈钢</w:t>
            </w:r>
          </w:p>
          <w:bookmarkEnd w:id="0"/>
          <w:p w14:paraId="55D1F45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322839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55B1B39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6C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441FB67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8</w:t>
            </w:r>
          </w:p>
        </w:tc>
        <w:tc>
          <w:tcPr>
            <w:tcW w:w="1522" w:type="dxa"/>
            <w:vAlign w:val="center"/>
          </w:tcPr>
          <w:p w14:paraId="105D05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鼻剥离器</w:t>
            </w:r>
          </w:p>
        </w:tc>
        <w:tc>
          <w:tcPr>
            <w:tcW w:w="717" w:type="dxa"/>
            <w:vAlign w:val="center"/>
          </w:tcPr>
          <w:p w14:paraId="700D5F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4把</w:t>
            </w:r>
          </w:p>
        </w:tc>
        <w:tc>
          <w:tcPr>
            <w:tcW w:w="1558" w:type="dxa"/>
            <w:vAlign w:val="center"/>
          </w:tcPr>
          <w:p w14:paraId="68C3700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3.5-4.5mm（双头）</w:t>
            </w:r>
          </w:p>
        </w:tc>
        <w:tc>
          <w:tcPr>
            <w:tcW w:w="1722" w:type="dxa"/>
            <w:vAlign w:val="center"/>
          </w:tcPr>
          <w:p w14:paraId="2AD92705"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双头微弯3.7*210*4.2mm</w:t>
            </w:r>
            <w:r>
              <w:t>硬度大于45HRC</w:t>
            </w:r>
          </w:p>
          <w:p w14:paraId="3DAC9939">
            <w:r>
              <w:rPr>
                <w:rFonts w:hint="eastAsia"/>
              </w:rPr>
              <w:t>表面粗糙度Ra值： 头部≤</w:t>
            </w:r>
            <w:r>
              <w:t>0.8</w:t>
            </w:r>
            <w:r>
              <w:rPr>
                <w:rFonts w:hint="eastAsia"/>
              </w:rPr>
              <w:t>μ</w:t>
            </w:r>
            <w:r>
              <w:t xml:space="preserve">m  </w:t>
            </w:r>
            <w:r>
              <w:rPr>
                <w:rFonts w:hint="eastAsia"/>
              </w:rPr>
              <w:t>其余部位≤</w:t>
            </w:r>
            <w:r>
              <w:t>1.6</w:t>
            </w:r>
            <w:r>
              <w:rPr>
                <w:rFonts w:hint="eastAsia"/>
              </w:rPr>
              <w:t>μ</w:t>
            </w:r>
            <w:r>
              <w:t>m</w:t>
            </w:r>
            <w:r>
              <w:rPr>
                <w:rFonts w:hint="eastAsia"/>
                <w:b/>
                <w:bCs/>
              </w:rPr>
              <w:t>材质为医用不锈钢</w:t>
            </w:r>
          </w:p>
          <w:p w14:paraId="67BAB059">
            <w:pPr>
              <w:rPr>
                <w:rFonts w:hint="eastAsia"/>
              </w:rPr>
            </w:pPr>
          </w:p>
          <w:p w14:paraId="3AA963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0B9839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00A071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68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0B58A53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9</w:t>
            </w:r>
          </w:p>
        </w:tc>
        <w:tc>
          <w:tcPr>
            <w:tcW w:w="1522" w:type="dxa"/>
            <w:vAlign w:val="center"/>
          </w:tcPr>
          <w:p w14:paraId="47DEF8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鼻粘膜刀</w:t>
            </w:r>
          </w:p>
        </w:tc>
        <w:tc>
          <w:tcPr>
            <w:tcW w:w="717" w:type="dxa"/>
            <w:vAlign w:val="center"/>
          </w:tcPr>
          <w:p w14:paraId="3102D98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2把</w:t>
            </w:r>
          </w:p>
        </w:tc>
        <w:tc>
          <w:tcPr>
            <w:tcW w:w="1558" w:type="dxa"/>
            <w:vAlign w:val="center"/>
          </w:tcPr>
          <w:p w14:paraId="696D93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3-4mm</w:t>
            </w:r>
          </w:p>
          <w:p w14:paraId="15928D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（双头）</w:t>
            </w:r>
          </w:p>
        </w:tc>
        <w:tc>
          <w:tcPr>
            <w:tcW w:w="1722" w:type="dxa"/>
            <w:vAlign w:val="center"/>
          </w:tcPr>
          <w:p w14:paraId="5D54D23D"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65*48mm双头 长190mm整体,</w:t>
            </w:r>
            <w:r>
              <w:rPr>
                <w:rFonts w:hint="eastAsia"/>
              </w:rPr>
              <w:t xml:space="preserve"> </w:t>
            </w:r>
            <w:r>
              <w:t>手术器械与人体接触部分采用06Cr19Ni10材料制造。</w:t>
            </w:r>
            <w:r>
              <w:rPr>
                <w:rFonts w:hint="eastAsia"/>
                <w:b/>
                <w:bCs/>
              </w:rPr>
              <w:t>材质为医用不锈钢</w:t>
            </w:r>
          </w:p>
          <w:p w14:paraId="074F56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6DE1E67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277FF24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447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22" w:type="dxa"/>
            <w:vAlign w:val="center"/>
          </w:tcPr>
          <w:p w14:paraId="03C0EAB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10</w:t>
            </w:r>
          </w:p>
        </w:tc>
        <w:tc>
          <w:tcPr>
            <w:tcW w:w="1522" w:type="dxa"/>
            <w:vAlign w:val="center"/>
          </w:tcPr>
          <w:p w14:paraId="6E95C89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鼻咬切钳</w:t>
            </w:r>
          </w:p>
        </w:tc>
        <w:tc>
          <w:tcPr>
            <w:tcW w:w="717" w:type="dxa"/>
            <w:vAlign w:val="center"/>
          </w:tcPr>
          <w:p w14:paraId="109007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2把</w:t>
            </w:r>
          </w:p>
        </w:tc>
        <w:tc>
          <w:tcPr>
            <w:tcW w:w="1558" w:type="dxa"/>
            <w:vAlign w:val="center"/>
          </w:tcPr>
          <w:p w14:paraId="694643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2mm</w:t>
            </w:r>
          </w:p>
          <w:p w14:paraId="51DA446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（反咬）</w:t>
            </w:r>
          </w:p>
        </w:tc>
        <w:tc>
          <w:tcPr>
            <w:tcW w:w="1722" w:type="dxa"/>
            <w:vAlign w:val="center"/>
          </w:tcPr>
          <w:p w14:paraId="6E2C8BD4">
            <w:pPr>
              <w:rPr>
                <w:rFonts w:hint="eastAsia"/>
              </w:rPr>
            </w:pPr>
            <w:r>
              <w:rPr>
                <w:rFonts w:hint="eastAsia"/>
              </w:rPr>
              <w:t>2*105mm硬度应不低于</w:t>
            </w:r>
            <w:r>
              <w:t>377HV</w:t>
            </w:r>
            <w:r>
              <w:rPr>
                <w:rFonts w:hint="eastAsia"/>
              </w:rPr>
              <w:t xml:space="preserve">表面粗糙度Ra值 </w:t>
            </w:r>
            <w:r>
              <w:t xml:space="preserve"> </w:t>
            </w:r>
            <w:r>
              <w:rPr>
                <w:rFonts w:hint="eastAsia"/>
              </w:rPr>
              <w:t>钳头≤</w:t>
            </w:r>
            <w:r>
              <w:t>0.8</w:t>
            </w:r>
            <w:r>
              <w:rPr>
                <w:rFonts w:hint="eastAsia"/>
              </w:rPr>
              <w:t>μ</w:t>
            </w:r>
            <w:r>
              <w:t xml:space="preserve">m  </w:t>
            </w:r>
            <w:r>
              <w:rPr>
                <w:rFonts w:hint="eastAsia"/>
              </w:rPr>
              <w:t>其余部位≤</w:t>
            </w:r>
            <w:r>
              <w:t>1.6</w:t>
            </w:r>
            <w:r>
              <w:rPr>
                <w:rFonts w:hint="eastAsia"/>
              </w:rPr>
              <w:t>μ</w:t>
            </w:r>
            <w:r>
              <w:t>m</w:t>
            </w:r>
          </w:p>
          <w:p w14:paraId="2B8800BD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▲</w:t>
            </w:r>
            <w:r>
              <w:rPr>
                <w:rFonts w:hint="eastAsia"/>
                <w:b/>
                <w:bCs/>
              </w:rPr>
              <w:t>材质为医用不锈钢</w:t>
            </w:r>
          </w:p>
          <w:p w14:paraId="3DFD3322">
            <w:pPr>
              <w:rPr>
                <w:rFonts w:hint="eastAsia"/>
              </w:rPr>
            </w:pPr>
          </w:p>
          <w:p w14:paraId="572C387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07DB4D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 w14:paraId="28E63FC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D34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469" w:type="dxa"/>
            <w:gridSpan w:val="7"/>
            <w:vAlign w:val="center"/>
          </w:tcPr>
          <w:p w14:paraId="3FDB033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合计：    元</w:t>
            </w:r>
          </w:p>
        </w:tc>
      </w:tr>
    </w:tbl>
    <w:p w14:paraId="74C9457D">
      <w:pPr>
        <w:pStyle w:val="3"/>
        <w:numPr>
          <w:ilvl w:val="0"/>
          <w:numId w:val="0"/>
        </w:numPr>
        <w:ind w:leftChars="1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32DBEB7">
      <w:pPr>
        <w:pStyle w:val="3"/>
        <w:numPr>
          <w:ilvl w:val="0"/>
          <w:numId w:val="0"/>
        </w:numPr>
        <w:spacing w:after="0" w:line="240" w:lineRule="auto"/>
        <w:ind w:leftChars="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A8DAD95">
      <w:pPr>
        <w:pStyle w:val="3"/>
        <w:numPr>
          <w:ilvl w:val="0"/>
          <w:numId w:val="0"/>
        </w:numPr>
        <w:spacing w:after="0" w:line="240" w:lineRule="auto"/>
        <w:ind w:leftChars="0"/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三：商务要求：售后质保至少一年，响应速度及时。</w:t>
      </w:r>
    </w:p>
    <w:p w14:paraId="309638B3">
      <w:pPr>
        <w:pStyle w:val="3"/>
        <w:numPr>
          <w:ilvl w:val="0"/>
          <w:numId w:val="0"/>
        </w:numPr>
        <w:spacing w:after="0" w:line="240" w:lineRule="auto"/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 w:bidi="ar-SA"/>
        </w:rPr>
        <w:t>四、送货期限：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签约合同后10个工作日内将货物配送到指定地点。</w:t>
      </w:r>
    </w:p>
    <w:p w14:paraId="58AD4673">
      <w:pPr>
        <w:pStyle w:val="3"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五、付款方式：交货验收合格后,供货方向院方出具合法有效完整的完税发票进行支付结算。</w:t>
      </w:r>
    </w:p>
    <w:p w14:paraId="7EE0DB89">
      <w:pPr>
        <w:pStyle w:val="3"/>
        <w:numPr>
          <w:ilvl w:val="0"/>
          <w:numId w:val="0"/>
        </w:numPr>
        <w:spacing w:line="360" w:lineRule="auto"/>
        <w:ind w:leftChars="0" w:firstLine="301" w:firstLineChars="100"/>
      </w:pPr>
      <w:r>
        <w:rPr>
          <w:rFonts w:hint="eastAsia" w:eastAsia="宋体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本章采购要求中的条款为本次采购项目的实质性要求，供应商应全部满足，否则视为响应文件无效。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7A70D"/>
    <w:multiLevelType w:val="singleLevel"/>
    <w:tmpl w:val="C467A7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mQ5YTgzNzExZGU4ZTRjNjVlNWMxZDgwMDNkZTUifQ=="/>
  </w:docVars>
  <w:rsids>
    <w:rsidRoot w:val="56833554"/>
    <w:rsid w:val="00485FF9"/>
    <w:rsid w:val="0221311A"/>
    <w:rsid w:val="02490401"/>
    <w:rsid w:val="06635800"/>
    <w:rsid w:val="1C9A25F1"/>
    <w:rsid w:val="29A04058"/>
    <w:rsid w:val="31181CFC"/>
    <w:rsid w:val="43041230"/>
    <w:rsid w:val="44DD1510"/>
    <w:rsid w:val="56833554"/>
    <w:rsid w:val="5AAB7722"/>
    <w:rsid w:val="68122C4A"/>
    <w:rsid w:val="6C943AB3"/>
    <w:rsid w:val="733E5017"/>
    <w:rsid w:val="76A06B8B"/>
    <w:rsid w:val="7BC74D8B"/>
    <w:rsid w:val="7CE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538" w:firstLineChars="192"/>
      <w:jc w:val="left"/>
    </w:p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 First Indent 2"/>
    <w:basedOn w:val="4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1159</Characters>
  <Lines>0</Lines>
  <Paragraphs>0</Paragraphs>
  <TotalTime>0</TotalTime>
  <ScaleCrop>false</ScaleCrop>
  <LinksUpToDate>false</LinksUpToDate>
  <CharactersWithSpaces>1258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2024-04-24T07:56:00Z</dcterms:created>
  <dc:creator>旧梦</dc:creator>
  <cp:lastModifiedBy>Pennylam</cp:lastModifiedBy>
  <cp:lastPrinted>2024-10-08T02:01:00Z</cp:lastPrinted>
  <dcterms:modified xsi:type="dcterms:W3CDTF">2025-04-09T03:01:52Z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B91402330E0A4D968EE7E8054707F1DD_13</vt:lpwstr>
  </property>
  <property fmtid="{D5CDD505-2E9C-101B-9397-08002B2CF9AE}" pid="4" name="KSOTemplateDocerSaveRecord">
    <vt:lpwstr>eyJoZGlkIjoiNjI4NmQ5YTgzNzExZGU4ZTRjNjVlNWMxZDgwMDNkZTUiLCJ1c2VySWQiOiIzMDI0MjgyMTYifQ==</vt:lpwstr>
  </property>
</Properties>
</file>